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3842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0481E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2658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6A940819" w:rsidR="00A03728" w:rsidRDefault="001C4025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February 10, 2023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3897249C" w:rsidR="00A03728" w:rsidRDefault="001C402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 No. 17-2223</w:t>
      </w:r>
    </w:p>
    <w:p w14:paraId="60AB6C51" w14:textId="33D213D4" w:rsidR="00A03728" w:rsidRDefault="001C402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LEARNING MANAGEMENT, MASS COMMUNICATIONS AND CONTECT MANAGEMENT SYSTEMS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4A77E1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Tuesday February 28, 2023</w:t>
      </w:r>
    </w:p>
    <w:p w14:paraId="1D4F7AC5" w14:textId="77777777" w:rsidR="001C4025" w:rsidRDefault="001C402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36FEBCCD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1C4025">
        <w:rPr>
          <w:rFonts w:ascii="Univers" w:hAnsi="Univers"/>
          <w:u w:val="single"/>
        </w:rPr>
        <w:t>February 14 and 21, 2023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F3FAEE-A39C-4F2C-852B-9ED9338A557E}"/>
    <w:embedBold r:id="rId2" w:fontKey="{67D9A6E5-4DB2-49FC-BB5B-BF86FF8D0628}"/>
    <w:embedItalic r:id="rId3" w:fontKey="{60D555E2-A908-44A0-BD64-434DC793F4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3E92A08-A2FB-4EC0-A9F8-BFAE8216A5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7BE4A6-BE25-4FDB-B47E-96F726F1FD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C8D133B-5C53-400F-8772-720FC7FF1C96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D4DF3511-A655-423F-A8D6-BC329A2F8168}"/>
    <w:embedBold r:id="rId8" w:fontKey="{79073963-7495-4D27-BD1F-307695188129}"/>
    <w:embedItalic r:id="rId9" w:fontKey="{2D72EA23-D4CC-4502-9EF7-C53CA1313A05}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0" w:fontKey="{1C02785C-46D1-4E75-8BDA-3040D0CEA3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BF78066-4EB0-4ADB-AB96-C6E3EC3369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FD912C4-47CB-48A1-BCD9-88D990EA25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63490"/>
    <w:rsid w:val="00173CD6"/>
    <w:rsid w:val="001C0799"/>
    <w:rsid w:val="001C4025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1DCEE-3202-4465-AF63-A525C06C4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1141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2023-02-10T23:21:00Z</dcterms:created>
  <dcterms:modified xsi:type="dcterms:W3CDTF">2023-02-10T23:21:00Z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